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center" w:tblpY="151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574C3C" w:rsidRPr="00517A12" w14:paraId="36201A06" w14:textId="77777777" w:rsidTr="00E53E94">
        <w:trPr>
          <w:trHeight w:val="1975"/>
        </w:trPr>
        <w:tc>
          <w:tcPr>
            <w:tcW w:w="10354" w:type="dxa"/>
          </w:tcPr>
          <w:p w14:paraId="4472C599" w14:textId="6FECAD9D" w:rsidR="00574C3C" w:rsidRPr="005967E9" w:rsidRDefault="00574C3C" w:rsidP="00E94B3F">
            <w:pPr>
              <w:ind w:right="113"/>
              <w:jc w:val="left"/>
              <w:rPr>
                <w:rFonts w:ascii="UD デジタル 教科書体 NK-B" w:eastAsia="UD デジタル 教科書体 NK-B" w:hAnsi="Arial Rounded MT Bold"/>
                <w:sz w:val="28"/>
                <w:szCs w:val="32"/>
              </w:rPr>
            </w:pPr>
            <w:r w:rsidRPr="00517A12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１年学年通信</w:t>
            </w:r>
            <w:r w:rsidR="005967E9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６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月号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　　　　　　　　</w:t>
            </w:r>
            <w:r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 </w:t>
            </w:r>
            <w:r>
              <w:rPr>
                <w:rFonts w:ascii="UD デジタル 教科書体 NK-B" w:eastAsia="UD デジタル 教科書体 NK-B" w:hAnsi="Arial Rounded MT Bold"/>
                <w:sz w:val="28"/>
                <w:szCs w:val="32"/>
              </w:rPr>
              <w:t xml:space="preserve">       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</w:t>
            </w:r>
            <w:r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       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</w:t>
            </w:r>
            <w:r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　　　</w:t>
            </w:r>
            <w:r w:rsidRPr="003E70FC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発行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日：２０２</w:t>
            </w:r>
            <w:r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5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年</w:t>
            </w:r>
            <w:r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５月30日</w:t>
            </w:r>
          </w:p>
          <w:p w14:paraId="021345B1" w14:textId="77777777" w:rsidR="00574C3C" w:rsidRDefault="00574C3C" w:rsidP="00E94B3F">
            <w:pPr>
              <w:jc w:val="center"/>
              <w:rPr>
                <w:rFonts w:ascii="UD デジタル 教科書体 NK-B" w:eastAsia="UD デジタル 教科書体 NK-B" w:hAnsi="Arial Rounded MT Bold"/>
                <w:sz w:val="52"/>
                <w:szCs w:val="72"/>
              </w:rPr>
            </w:pPr>
            <w:r w:rsidRPr="00517A12">
              <w:rPr>
                <w:rFonts w:ascii="UD デジタル 教科書体 NK-B" w:eastAsia="UD デジタル 教科書体 NK-B" w:hAnsi="Arial Rounded MT Bold" w:cs="Arial" w:hint="eastAsia"/>
                <w:noProof/>
                <w:color w:val="1D54A7"/>
              </w:rPr>
              <w:drawing>
                <wp:anchor distT="0" distB="0" distL="114300" distR="114300" simplePos="0" relativeHeight="251665408" behindDoc="1" locked="0" layoutInCell="1" allowOverlap="1" wp14:anchorId="089318EC" wp14:editId="0F31BFA8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182880</wp:posOffset>
                  </wp:positionV>
                  <wp:extent cx="828675" cy="654654"/>
                  <wp:effectExtent l="0" t="0" r="0" b="0"/>
                  <wp:wrapNone/>
                  <wp:docPr id="5" name="図 5" descr="綺麗な桜のイラスト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綺麗な桜のイラスト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54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“　</w:t>
            </w:r>
            <w:r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>自分を信じて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　”</w:t>
            </w:r>
          </w:p>
          <w:p w14:paraId="3865593D" w14:textId="0A97DA4C" w:rsidR="00574C3C" w:rsidRPr="001844B5" w:rsidRDefault="00574C3C" w:rsidP="00E94B3F">
            <w:pPr>
              <w:jc w:val="right"/>
              <w:rPr>
                <w:rFonts w:ascii="UD デジタル 教科書体 NK-B" w:eastAsia="UD デジタル 教科書体 NK-B" w:hAnsi="Arial Rounded MT Bold"/>
                <w:sz w:val="52"/>
                <w:szCs w:val="72"/>
              </w:rPr>
            </w:pPr>
            <w:r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 xml:space="preserve">　　　　　　　　　　　　　　　　　　　　　　　　　　　　　　　　　　　　　　　　　　　</w:t>
            </w:r>
            <w:r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鎌倉市立第一中学校</w:t>
            </w:r>
          </w:p>
          <w:p w14:paraId="231D4D02" w14:textId="77777777" w:rsidR="00574C3C" w:rsidRPr="00517A12" w:rsidRDefault="00574C3C" w:rsidP="00E94B3F">
            <w:pPr>
              <w:ind w:firstLineChars="3150" w:firstLine="6930"/>
              <w:jc w:val="right"/>
              <w:rPr>
                <w:rFonts w:ascii="UD デジタル 教科書体 NK-B" w:eastAsia="UD デジタル 教科書体 NK-B" w:hAnsi="Arial Rounded MT Bold"/>
                <w:sz w:val="22"/>
                <w:szCs w:val="32"/>
              </w:rPr>
            </w:pPr>
            <w:r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 xml:space="preserve">１学年職員一同　</w:t>
            </w:r>
          </w:p>
        </w:tc>
      </w:tr>
    </w:tbl>
    <w:p w14:paraId="48C85531" w14:textId="738BD8B6" w:rsidR="002B38A3" w:rsidRPr="003C57E6" w:rsidRDefault="0079044E" w:rsidP="00521E36">
      <w:pP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4"/>
          <w:szCs w:val="20"/>
        </w:rPr>
        <w:t xml:space="preserve">　</w:t>
      </w:r>
      <w:r w:rsidR="00581836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気温の高い日が増え</w:t>
      </w:r>
      <w:r w:rsidR="000745E4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581836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徐々に春から夏へと季節が移り変わっています</w:t>
      </w:r>
      <w:r w:rsidR="004D20A8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体育祭、校外学習と大きな行事が続いた５月でした。</w:t>
      </w:r>
      <w:r w:rsidR="0099297B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行事を終えた後の生徒の振り返りからは</w:t>
      </w:r>
      <w:r w:rsid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99297B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各自のペースで成長を感じることができています。</w:t>
      </w:r>
      <w:r w:rsidR="00581836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1学期も折り返し地点を迎えています</w:t>
      </w:r>
      <w:r w:rsidR="0099297B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="004D20A8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もう一段高いステップに向かって努力</w:t>
      </w:r>
      <w:r w:rsidR="0099297B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し、</w:t>
      </w:r>
      <w:r w:rsidR="009065FF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学校生活をより充実したものに</w:t>
      </w:r>
      <w:r w:rsidR="000A10E4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していきましょう</w:t>
      </w:r>
      <w:r w:rsidR="002B38A3"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14:paraId="16EA9276" w14:textId="76229F6E" w:rsidR="00521E36" w:rsidRPr="00E53E94" w:rsidRDefault="0079044E" w:rsidP="00521E36">
      <w:pPr>
        <w:rPr>
          <w:rFonts w:ascii="HG創英角ﾎﾟｯﾌﾟ体" w:eastAsia="HG創英角ﾎﾟｯﾌﾟ体" w:hAnsi="HG創英角ﾎﾟｯﾌﾟ体" w:cs="ＭＳ 明朝"/>
          <w:color w:val="000000"/>
          <w:kern w:val="0"/>
          <w:sz w:val="28"/>
          <w:szCs w:val="28"/>
        </w:rPr>
      </w:pPr>
      <w:r w:rsidRPr="00E53E94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8"/>
          <w:szCs w:val="28"/>
        </w:rPr>
        <w:t>体育祭</w:t>
      </w:r>
    </w:p>
    <w:p w14:paraId="20404EF1" w14:textId="77777777" w:rsidR="001D6764" w:rsidRPr="003C57E6" w:rsidRDefault="0079044E" w:rsidP="001D6764">
      <w:pPr>
        <w:ind w:firstLineChars="100" w:firstLine="21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５月１１日（日）に体育祭が行われました。雨天のため、一日延期となりましたが、良い天気での体育祭開催となりました。　</w:t>
      </w:r>
    </w:p>
    <w:p w14:paraId="400178F8" w14:textId="3C659635" w:rsidR="00521E36" w:rsidRPr="00E53E94" w:rsidRDefault="0079044E" w:rsidP="001D6764">
      <w:pPr>
        <w:ind w:firstLineChars="600" w:firstLine="14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E53E94">
        <w:rPr>
          <w:rFonts w:ascii="HGP創英ﾌﾟﾚｾﾞﾝｽEB" w:eastAsia="HGP創英ﾌﾟﾚｾﾞﾝｽEB" w:hAnsi="HG丸ｺﾞｼｯｸM-PRO" w:cs="ＭＳ 明朝" w:hint="eastAsia"/>
          <w:color w:val="000000"/>
          <w:kern w:val="0"/>
          <w:sz w:val="24"/>
          <w:szCs w:val="24"/>
          <w:u w:val="single"/>
        </w:rPr>
        <w:t>総合優勝</w:t>
      </w:r>
      <w:r w:rsidRPr="00E53E94">
        <w:rPr>
          <w:rFonts w:ascii="HGP創英ﾌﾟﾚｾﾞﾝｽEB" w:eastAsia="HGP創英ﾌﾟﾚｾﾞﾝｽEB" w:hAnsi="HG丸ｺﾞｼｯｸM-PRO" w:cs="ＭＳ 明朝" w:hint="eastAsia"/>
          <w:color w:val="000000"/>
          <w:kern w:val="0"/>
          <w:sz w:val="24"/>
          <w:szCs w:val="24"/>
        </w:rPr>
        <w:t xml:space="preserve">　青組　</w:t>
      </w:r>
      <w:r w:rsidR="00E44733" w:rsidRPr="00E53E94">
        <w:rPr>
          <w:rFonts w:ascii="HGP創英ﾌﾟﾚｾﾞﾝｽEB" w:eastAsia="HGP創英ﾌﾟﾚｾﾞﾝｽEB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Pr="00E53E94">
        <w:rPr>
          <w:rFonts w:ascii="HGP創英ﾌﾟﾚｾﾞﾝｽEB" w:eastAsia="HGP創英ﾌﾟﾚｾﾞﾝｽEB" w:hAnsi="HG丸ｺﾞｼｯｸM-PRO" w:cs="ＭＳ 明朝" w:hint="eastAsia"/>
          <w:color w:val="000000"/>
          <w:kern w:val="0"/>
          <w:sz w:val="24"/>
          <w:szCs w:val="24"/>
          <w:u w:val="single"/>
        </w:rPr>
        <w:t>学年優勝</w:t>
      </w:r>
      <w:r w:rsidRPr="00E53E94">
        <w:rPr>
          <w:rFonts w:ascii="HGP創英ﾌﾟﾚｾﾞﾝｽEB" w:eastAsia="HGP創英ﾌﾟﾚｾﾞﾝｽEB" w:hAnsi="HG丸ｺﾞｼｯｸM-PRO" w:cs="ＭＳ 明朝" w:hint="eastAsia"/>
          <w:color w:val="000000"/>
          <w:kern w:val="0"/>
          <w:sz w:val="24"/>
          <w:szCs w:val="24"/>
        </w:rPr>
        <w:t xml:space="preserve">　A組　B組　（同点）</w:t>
      </w:r>
    </w:p>
    <w:p w14:paraId="1DD0B0EC" w14:textId="051F551D" w:rsidR="00F67BCB" w:rsidRDefault="00F67BCB" w:rsidP="00F67BCB">
      <w:pP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2B38A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1年生はA組B組　同点優勝でした。どちらのクラスも、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８の字縄とび、リレー、徒手体操、選抜種目、それぞれの種目</w:t>
      </w:r>
      <w:r w:rsidR="00DF10B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で各々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の力を十分に発揮していました。</w:t>
      </w:r>
      <w:r w:rsidR="00A9124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特に徒手体操では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体育祭の練習を始めたときと比べると、</w:t>
      </w:r>
      <w:r w:rsidR="004D20A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タイミングの取り方、姿勢など</w:t>
      </w:r>
      <w:r w:rsidR="00A9124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見違えるほど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上手になっていたと思います。この行事を通して</w:t>
      </w:r>
      <w:r w:rsidR="004D20A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、お互いの理解がすすみ、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クラスの団結も深まりました。</w:t>
      </w:r>
      <w:r w:rsidR="003D54B5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当日多くの方に来場いただき、ありがとうございました。</w:t>
      </w:r>
    </w:p>
    <w:p w14:paraId="138A97DA" w14:textId="12A44247" w:rsidR="00521E36" w:rsidRPr="00465B48" w:rsidRDefault="00F13797" w:rsidP="00521E36">
      <w:pPr>
        <w:jc w:val="center"/>
        <w:rPr>
          <w:rFonts w:ascii="HG創英角ﾎﾟｯﾌﾟ体" w:eastAsia="HG創英角ﾎﾟｯﾌﾟ体" w:hAnsi="HG創英角ﾎﾟｯﾌﾟ体" w:cs="ＭＳ 明朝"/>
          <w:color w:val="000000"/>
          <w:kern w:val="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18FACF" wp14:editId="56BC41B6">
            <wp:simplePos x="0" y="0"/>
            <wp:positionH relativeFrom="column">
              <wp:posOffset>3886200</wp:posOffset>
            </wp:positionH>
            <wp:positionV relativeFrom="paragraph">
              <wp:posOffset>-3809</wp:posOffset>
            </wp:positionV>
            <wp:extent cx="1838325" cy="1225516"/>
            <wp:effectExtent l="0" t="0" r="0" b="0"/>
            <wp:wrapNone/>
            <wp:docPr id="999035348" name="図 1" descr="ポーズをとる男女グルー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35348" name="図 1" descr="ポーズをとる男女グループ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557" cy="123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AF1">
        <w:rPr>
          <w:noProof/>
        </w:rPr>
        <w:drawing>
          <wp:anchor distT="0" distB="0" distL="114300" distR="114300" simplePos="0" relativeHeight="251661312" behindDoc="1" locked="0" layoutInCell="1" allowOverlap="1" wp14:anchorId="499E21D7" wp14:editId="6B2071D7">
            <wp:simplePos x="0" y="0"/>
            <wp:positionH relativeFrom="column">
              <wp:posOffset>1057275</wp:posOffset>
            </wp:positionH>
            <wp:positionV relativeFrom="paragraph">
              <wp:posOffset>-3810</wp:posOffset>
            </wp:positionV>
            <wp:extent cx="1828800" cy="1218565"/>
            <wp:effectExtent l="0" t="0" r="0" b="635"/>
            <wp:wrapNone/>
            <wp:docPr id="289775226" name="図 2" descr="屋内, 人, ポーズ, 写真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75226" name="図 2" descr="屋内, 人, ポーズ, 写真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Marker/>
                              </a14:imgEffect>
                              <a14:imgEffect>
                                <a14:brightnessContrast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E36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Cs w:val="16"/>
        </w:rPr>
        <w:t xml:space="preserve">　　　　　　　　　　　　</w:t>
      </w:r>
    </w:p>
    <w:p w14:paraId="46F04895" w14:textId="177B91D6" w:rsidR="00521E36" w:rsidRPr="00465B48" w:rsidRDefault="00521E36" w:rsidP="00521E36">
      <w:pPr>
        <w:rPr>
          <w:rFonts w:ascii="HG創英角ﾎﾟｯﾌﾟ体" w:eastAsia="HG創英角ﾎﾟｯﾌﾟ体" w:hAnsi="HG創英角ﾎﾟｯﾌﾟ体" w:cs="ＭＳ 明朝"/>
          <w:color w:val="000000"/>
          <w:kern w:val="0"/>
          <w:sz w:val="16"/>
          <w:szCs w:val="16"/>
        </w:rPr>
      </w:pPr>
    </w:p>
    <w:p w14:paraId="0B1D536D" w14:textId="7B67A550" w:rsidR="00521E36" w:rsidRDefault="00AF2AF1" w:rsidP="00521E36">
      <w:pPr>
        <w:ind w:firstLineChars="100" w:firstLine="280"/>
        <w:rPr>
          <w:rFonts w:ascii="HG創英角ﾎﾟｯﾌﾟ体" w:eastAsia="HG創英角ﾎﾟｯﾌﾟ体" w:hAnsi="HG創英角ﾎﾟｯﾌﾟ体" w:cs="ＭＳ 明朝"/>
          <w:color w:val="000000"/>
          <w:kern w:val="0"/>
          <w:sz w:val="28"/>
          <w:szCs w:val="21"/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/>
          <w:kern w:val="0"/>
          <w:sz w:val="2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6B6C7" wp14:editId="4C9EAA3D">
                <wp:simplePos x="0" y="0"/>
                <wp:positionH relativeFrom="column">
                  <wp:posOffset>3276600</wp:posOffset>
                </wp:positionH>
                <wp:positionV relativeFrom="paragraph">
                  <wp:posOffset>66675</wp:posOffset>
                </wp:positionV>
                <wp:extent cx="552450" cy="457200"/>
                <wp:effectExtent l="0" t="0" r="19050" b="19050"/>
                <wp:wrapNone/>
                <wp:docPr id="126067173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7200"/>
                        </a:xfrm>
                        <a:prstGeom prst="wedgeRoundRectCallout">
                          <a:avLst>
                            <a:gd name="adj1" fmla="val -12009"/>
                            <a:gd name="adj2" fmla="val 370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972E3" w14:textId="65596FDE" w:rsidR="00AF2AF1" w:rsidRPr="00AF2AF1" w:rsidRDefault="00AF2AF1" w:rsidP="00AF2A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F2A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B組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B6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258pt;margin-top:5.25pt;width:43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" adj="8206,18794" fillcolor="white [3201]" strokecolor="black [3200]" strokeweight="1.5pt">
                <v:textbox>
                  <w:txbxContent>
                    <w:p w14:paraId="6F5972E3" w14:textId="65596FDE" w:rsidR="00AF2AF1" w:rsidRPr="00AF2AF1" w:rsidRDefault="00AF2AF1" w:rsidP="00AF2A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F2AF1">
                        <w:rPr>
                          <w:rFonts w:ascii="HG丸ｺﾞｼｯｸM-PRO" w:eastAsia="HG丸ｺﾞｼｯｸM-PRO" w:hAnsi="HG丸ｺﾞｼｯｸM-PRO" w:hint="eastAsia"/>
                        </w:rPr>
                        <w:t>B組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/>
          <w:kern w:val="0"/>
          <w:sz w:val="2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D7174" wp14:editId="15BA12C3">
                <wp:simplePos x="0" y="0"/>
                <wp:positionH relativeFrom="column">
                  <wp:posOffset>389890</wp:posOffset>
                </wp:positionH>
                <wp:positionV relativeFrom="paragraph">
                  <wp:posOffset>66675</wp:posOffset>
                </wp:positionV>
                <wp:extent cx="581025" cy="457200"/>
                <wp:effectExtent l="0" t="0" r="28575" b="19050"/>
                <wp:wrapNone/>
                <wp:docPr id="1957628496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wedgeRoundRectCallout">
                          <a:avLst>
                            <a:gd name="adj1" fmla="val -23214"/>
                            <a:gd name="adj2" fmla="val 4786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E2FF8" w14:textId="65BE48F3" w:rsidR="00AF2AF1" w:rsidRPr="00AF2AF1" w:rsidRDefault="00AF2AF1" w:rsidP="00AF2A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F2A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A組</w:t>
                            </w:r>
                          </w:p>
                          <w:p w14:paraId="64386E91" w14:textId="77777777" w:rsidR="00AF2AF1" w:rsidRDefault="00AF2AF1" w:rsidP="00AF2A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7174" id="吹き出し: 角を丸めた四角形 4" o:spid="_x0000_s1027" type="#_x0000_t62" style="position:absolute;left:0;text-align:left;margin-left:30.7pt;margin-top:5.25pt;width:45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" adj="5786,21139" fillcolor="white [3201]" strokecolor="black [3213]" strokeweight="1.5pt">
                <v:textbox>
                  <w:txbxContent>
                    <w:p w14:paraId="67BE2FF8" w14:textId="65BE48F3" w:rsidR="00AF2AF1" w:rsidRPr="00AF2AF1" w:rsidRDefault="00AF2AF1" w:rsidP="00AF2A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F2AF1">
                        <w:rPr>
                          <w:rFonts w:ascii="HG丸ｺﾞｼｯｸM-PRO" w:eastAsia="HG丸ｺﾞｼｯｸM-PRO" w:hAnsi="HG丸ｺﾞｼｯｸM-PRO" w:hint="eastAsia"/>
                        </w:rPr>
                        <w:t>A組</w:t>
                      </w:r>
                    </w:p>
                    <w:p w14:paraId="64386E91" w14:textId="77777777" w:rsidR="00AF2AF1" w:rsidRDefault="00AF2AF1" w:rsidP="00AF2A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162129" w14:textId="38A0EC31" w:rsidR="00521E36" w:rsidRDefault="001D6764" w:rsidP="00521E36">
      <w:pPr>
        <w:ind w:firstLineChars="100" w:firstLine="280"/>
        <w:rPr>
          <w:rFonts w:ascii="HG創英角ﾎﾟｯﾌﾟ体" w:eastAsia="HG創英角ﾎﾟｯﾌﾟ体" w:hAnsi="HG創英角ﾎﾟｯﾌﾟ体" w:cs="ＭＳ 明朝"/>
          <w:color w:val="000000"/>
          <w:kern w:val="0"/>
          <w:sz w:val="28"/>
          <w:szCs w:val="21"/>
        </w:rPr>
      </w:pPr>
      <w:r>
        <w:rPr>
          <w:rFonts w:ascii="HG創英角ﾎﾟｯﾌﾟ体" w:eastAsia="HG創英角ﾎﾟｯﾌﾟ体" w:hAnsi="HG創英角ﾎﾟｯﾌﾟ体" w:cs="ＭＳ 明朝" w:hint="eastAsia"/>
          <w:noProof/>
          <w:color w:val="000000"/>
          <w:kern w:val="0"/>
          <w:sz w:val="2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1D8E3" wp14:editId="2EFA771F">
                <wp:simplePos x="0" y="0"/>
                <wp:positionH relativeFrom="column">
                  <wp:posOffset>390525</wp:posOffset>
                </wp:positionH>
                <wp:positionV relativeFrom="paragraph">
                  <wp:posOffset>376555</wp:posOffset>
                </wp:positionV>
                <wp:extent cx="5133975" cy="1085850"/>
                <wp:effectExtent l="0" t="0" r="28575" b="19050"/>
                <wp:wrapNone/>
                <wp:docPr id="1365449761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858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A1E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30.75pt;margin-top:29.65pt;width:404.25pt;height:8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" filled="f" strokecolor="#030e13 [484]" strokeweight="1.5pt"/>
            </w:pict>
          </mc:Fallback>
        </mc:AlternateContent>
      </w:r>
      <w:r w:rsidR="00AF2AF1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8"/>
          <w:szCs w:val="21"/>
        </w:rPr>
        <w:t xml:space="preserve">　　　　　　</w:t>
      </w:r>
    </w:p>
    <w:p w14:paraId="00C322C0" w14:textId="5A0A5D12" w:rsidR="00B20EDE" w:rsidRPr="00E53E94" w:rsidRDefault="00B20EDE" w:rsidP="003972C4">
      <w:pPr>
        <w:ind w:firstLineChars="1200" w:firstLine="2160"/>
        <w:rPr>
          <w:rFonts w:ascii="HG丸ｺﾞｼｯｸM-PRO" w:eastAsia="HG丸ｺﾞｼｯｸM-PRO" w:hAnsi="HG丸ｺﾞｼｯｸM-PRO"/>
          <w:sz w:val="18"/>
          <w:szCs w:val="18"/>
        </w:rPr>
      </w:pPr>
      <w:r w:rsidRPr="00E53E94">
        <w:rPr>
          <w:rFonts w:ascii="HG丸ｺﾞｼｯｸM-PRO" w:eastAsia="HG丸ｺﾞｼｯｸM-PRO" w:hAnsi="HG丸ｺﾞｼｯｸM-PRO" w:hint="eastAsia"/>
          <w:sz w:val="18"/>
          <w:szCs w:val="18"/>
        </w:rPr>
        <w:t>～生徒の振り返り（抜粋）～</w:t>
      </w:r>
    </w:p>
    <w:p w14:paraId="70D3652D" w14:textId="7473D371" w:rsidR="00343898" w:rsidRPr="00E53E94" w:rsidRDefault="003972C4" w:rsidP="001D6764">
      <w:pPr>
        <w:ind w:firstLineChars="500" w:firstLine="900"/>
        <w:rPr>
          <w:rFonts w:ascii="HG丸ｺﾞｼｯｸM-PRO" w:eastAsia="HG丸ｺﾞｼｯｸM-PRO" w:hAnsi="HG丸ｺﾞｼｯｸM-PRO" w:cs="ＭＳ 明朝"/>
          <w:color w:val="000000"/>
          <w:kern w:val="0"/>
          <w:sz w:val="18"/>
          <w:szCs w:val="18"/>
        </w:rPr>
      </w:pPr>
      <w:r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・</w:t>
      </w:r>
      <w:r w:rsidR="0034389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小学校と違って自分たちで考えて動け</w:t>
      </w:r>
      <w:r w:rsidR="0029074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たので</w:t>
      </w:r>
      <w:r w:rsidR="0034389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楽しかった。</w:t>
      </w:r>
    </w:p>
    <w:p w14:paraId="238EE17C" w14:textId="73F82FA4" w:rsidR="00343898" w:rsidRPr="00E53E94" w:rsidRDefault="003972C4" w:rsidP="001D6764">
      <w:pPr>
        <w:ind w:firstLineChars="500" w:firstLine="900"/>
        <w:rPr>
          <w:rFonts w:ascii="HG丸ｺﾞｼｯｸM-PRO" w:eastAsia="HG丸ｺﾞｼｯｸM-PRO" w:hAnsi="HG丸ｺﾞｼｯｸM-PRO" w:cs="ＭＳ 明朝"/>
          <w:color w:val="000000"/>
          <w:kern w:val="0"/>
          <w:sz w:val="18"/>
          <w:szCs w:val="18"/>
        </w:rPr>
      </w:pPr>
      <w:r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・</w:t>
      </w:r>
      <w:r w:rsidR="0034389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みんな応援や選抜種目学年種目などを全力</w:t>
      </w:r>
      <w:r w:rsidR="0029074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で</w:t>
      </w:r>
      <w:r w:rsidR="0034389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していてすごいと思いました。</w:t>
      </w:r>
    </w:p>
    <w:p w14:paraId="45CAD2D1" w14:textId="09E28320" w:rsidR="00521E36" w:rsidRPr="00E53E94" w:rsidRDefault="003972C4" w:rsidP="001D6764">
      <w:pPr>
        <w:ind w:firstLineChars="500" w:firstLine="900"/>
        <w:rPr>
          <w:rFonts w:ascii="HG丸ｺﾞｼｯｸM-PRO" w:eastAsia="HG丸ｺﾞｼｯｸM-PRO" w:hAnsi="HG丸ｺﾞｼｯｸM-PRO" w:cs="ＭＳ 明朝"/>
          <w:color w:val="000000"/>
          <w:kern w:val="0"/>
          <w:sz w:val="18"/>
          <w:szCs w:val="18"/>
        </w:rPr>
      </w:pPr>
      <w:r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・</w:t>
      </w:r>
      <w:r w:rsidR="00343898" w:rsidRPr="00E53E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来年はもっと声を出したいです。</w:t>
      </w:r>
    </w:p>
    <w:p w14:paraId="2C5307D0" w14:textId="7F105E86" w:rsidR="00465B48" w:rsidRPr="00E53E94" w:rsidRDefault="003D54B5" w:rsidP="00465B48">
      <w:pPr>
        <w:rPr>
          <w:rFonts w:ascii="HG創英角ﾎﾟｯﾌﾟ体" w:eastAsia="HG創英角ﾎﾟｯﾌﾟ体" w:hAnsi="HG創英角ﾎﾟｯﾌﾟ体" w:cs="ＭＳ 明朝"/>
          <w:color w:val="000000"/>
          <w:kern w:val="0"/>
          <w:sz w:val="24"/>
          <w:szCs w:val="24"/>
        </w:rPr>
      </w:pPr>
      <w:r w:rsidRPr="00E53E94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8"/>
          <w:szCs w:val="28"/>
        </w:rPr>
        <w:t>校外学習</w:t>
      </w:r>
      <w:r w:rsidR="000A10E4" w:rsidRPr="00E53E94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8"/>
          <w:szCs w:val="28"/>
        </w:rPr>
        <w:t>（防災学習</w:t>
      </w:r>
      <w:r w:rsidR="000A10E4" w:rsidRPr="00E53E94">
        <w:rPr>
          <w:rFonts w:ascii="HG創英角ﾎﾟｯﾌﾟ体" w:eastAsia="HG創英角ﾎﾟｯﾌﾟ体" w:hAnsi="HG創英角ﾎﾟｯﾌﾟ体" w:cs="ＭＳ 明朝" w:hint="eastAsia"/>
          <w:color w:val="000000"/>
          <w:kern w:val="0"/>
          <w:sz w:val="24"/>
          <w:szCs w:val="24"/>
        </w:rPr>
        <w:t>）</w:t>
      </w:r>
    </w:p>
    <w:p w14:paraId="6AAA5431" w14:textId="7358BB3F" w:rsidR="00465B48" w:rsidRDefault="003D54B5" w:rsidP="00465B48">
      <w:pP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3C57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5月</w:t>
      </w:r>
      <w:r w:rsidR="00DF10B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27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</w:t>
      </w:r>
      <w:r w:rsidR="00DF10B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（木）地域散策、28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</w:t>
      </w:r>
      <w:r w:rsidR="00DF10B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（木）横浜で校外学習を行いました</w:t>
      </w:r>
      <w:r w:rsidR="00FD20F2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地域散策では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学区内</w:t>
      </w:r>
      <w:r w:rsidR="0006768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危険箇所があるか</w:t>
      </w:r>
      <w:r w:rsidR="0006768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0A10E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実際に散策して確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認しました。</w:t>
      </w:r>
      <w:r w:rsidR="000A10E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また、</w:t>
      </w:r>
      <w:r w:rsidR="0058183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横浜にある</w:t>
      </w:r>
      <w:r w:rsidR="000A10E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市民</w:t>
      </w:r>
      <w:r w:rsidR="0058183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防災センターでは地震や台風などの災害時の対応など</w:t>
      </w:r>
      <w:r w:rsidR="000A10E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体験して</w:t>
      </w:r>
      <w:r w:rsidR="0058183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、もしものときに備えることの大切さを学びました。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今回の学習を</w:t>
      </w:r>
      <w:r w:rsidR="006F296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きっかけに、それぞれが</w:t>
      </w:r>
      <w:r w:rsidR="004E263F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日常でどんなことが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</w:t>
      </w:r>
      <w:r w:rsidR="004E263F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きるのかを</w:t>
      </w:r>
      <w:r w:rsidR="001D372F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考え</w:t>
      </w:r>
      <w:r w:rsidR="004E263F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てほしいと思いま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す。</w:t>
      </w:r>
    </w:p>
    <w:p w14:paraId="786032BD" w14:textId="2F7D79E8" w:rsidR="00FD20F2" w:rsidRPr="00630CEC" w:rsidRDefault="00FD20F2" w:rsidP="00465B48">
      <w:pPr>
        <w:rPr>
          <w:rFonts w:ascii="HGP創英角ﾎﾟｯﾌﾟ体" w:eastAsia="HGP創英角ﾎﾟｯﾌﾟ体" w:hAnsi="HGP創英角ﾎﾟｯﾌﾟ体" w:cs="ＭＳ 明朝"/>
          <w:color w:val="000000"/>
          <w:kern w:val="0"/>
          <w:sz w:val="28"/>
          <w:szCs w:val="28"/>
        </w:rPr>
      </w:pPr>
      <w:r w:rsidRPr="00630CEC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28"/>
          <w:szCs w:val="28"/>
        </w:rPr>
        <w:t>期末テスト</w:t>
      </w:r>
    </w:p>
    <w:p w14:paraId="57EFEB53" w14:textId="4F9E1B85" w:rsidR="00FD20F2" w:rsidRDefault="00FD20F2" w:rsidP="001A5FAD">
      <w:pPr>
        <w:ind w:firstLineChars="100" w:firstLine="21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６月１０日（火）に期末テストが行われます。科目は英語、数学、社会の３教科です。テストの３日前にあたる６月７日（土）から諸活動停止期間となります。</w:t>
      </w:r>
      <w:r w:rsidR="006F33C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テストの一週間前に</w:t>
      </w:r>
      <w:r w:rsidR="001A5FA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試験範囲表が配られます</w:t>
      </w:r>
      <w:r w:rsidR="00B26C4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。またそれ以前にも授業中に範囲について連絡があります</w:t>
      </w:r>
      <w:r w:rsidR="001A5FA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ので、計画的に学習に取り組みましょう。また、各教科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</w:t>
      </w:r>
      <w:r w:rsidR="001A5FA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単元テストや小テストなども行われています。</w:t>
      </w:r>
      <w:r w:rsidR="00AA0CF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テスト前に限らず、</w:t>
      </w:r>
      <w:r w:rsidR="001A5FA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日頃からの学習を大切にしてほしいです。</w:t>
      </w:r>
    </w:p>
    <w:p w14:paraId="3BA4B887" w14:textId="234B6D50" w:rsidR="00465B48" w:rsidRDefault="00465B48" w:rsidP="00465B48">
      <w:pPr>
        <w:ind w:firstLineChars="100" w:firstLine="21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sectPr w:rsidR="00465B48" w:rsidSect="00465B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2216" w14:textId="77777777" w:rsidR="009040CA" w:rsidRDefault="009040CA" w:rsidP="007B6BD9">
      <w:r>
        <w:separator/>
      </w:r>
    </w:p>
  </w:endnote>
  <w:endnote w:type="continuationSeparator" w:id="0">
    <w:p w14:paraId="104C0FB4" w14:textId="77777777" w:rsidR="009040CA" w:rsidRDefault="009040CA" w:rsidP="007B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3319" w14:textId="77777777" w:rsidR="009040CA" w:rsidRDefault="009040CA" w:rsidP="007B6BD9">
      <w:r>
        <w:separator/>
      </w:r>
    </w:p>
  </w:footnote>
  <w:footnote w:type="continuationSeparator" w:id="0">
    <w:p w14:paraId="06D7183B" w14:textId="77777777" w:rsidR="009040CA" w:rsidRDefault="009040CA" w:rsidP="007B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48"/>
    <w:rsid w:val="0000632E"/>
    <w:rsid w:val="000145A3"/>
    <w:rsid w:val="00034F47"/>
    <w:rsid w:val="00067687"/>
    <w:rsid w:val="000745E4"/>
    <w:rsid w:val="000A10E4"/>
    <w:rsid w:val="000F1511"/>
    <w:rsid w:val="001A5FAD"/>
    <w:rsid w:val="001C0134"/>
    <w:rsid w:val="001D372F"/>
    <w:rsid w:val="001D6764"/>
    <w:rsid w:val="002665BF"/>
    <w:rsid w:val="00270F42"/>
    <w:rsid w:val="00290748"/>
    <w:rsid w:val="002B38A3"/>
    <w:rsid w:val="00343898"/>
    <w:rsid w:val="003972C4"/>
    <w:rsid w:val="003A7B81"/>
    <w:rsid w:val="003C57E6"/>
    <w:rsid w:val="003D54B5"/>
    <w:rsid w:val="00410E0B"/>
    <w:rsid w:val="00465B48"/>
    <w:rsid w:val="004D20A8"/>
    <w:rsid w:val="004E263F"/>
    <w:rsid w:val="005124F7"/>
    <w:rsid w:val="00521E36"/>
    <w:rsid w:val="00530503"/>
    <w:rsid w:val="00574C3C"/>
    <w:rsid w:val="00581836"/>
    <w:rsid w:val="005967E9"/>
    <w:rsid w:val="005B43C5"/>
    <w:rsid w:val="005E582D"/>
    <w:rsid w:val="00615490"/>
    <w:rsid w:val="00630CEC"/>
    <w:rsid w:val="006A43C5"/>
    <w:rsid w:val="006B0CB8"/>
    <w:rsid w:val="006B17CE"/>
    <w:rsid w:val="006E30ED"/>
    <w:rsid w:val="006F2966"/>
    <w:rsid w:val="006F33CA"/>
    <w:rsid w:val="0071243F"/>
    <w:rsid w:val="00737C30"/>
    <w:rsid w:val="007627FB"/>
    <w:rsid w:val="0079044E"/>
    <w:rsid w:val="007B6BD9"/>
    <w:rsid w:val="007C4459"/>
    <w:rsid w:val="007D6CC9"/>
    <w:rsid w:val="00900B8C"/>
    <w:rsid w:val="009040CA"/>
    <w:rsid w:val="009065FF"/>
    <w:rsid w:val="00985DBA"/>
    <w:rsid w:val="0099297B"/>
    <w:rsid w:val="009B720A"/>
    <w:rsid w:val="009C5526"/>
    <w:rsid w:val="00A83DD1"/>
    <w:rsid w:val="00A91248"/>
    <w:rsid w:val="00A969DD"/>
    <w:rsid w:val="00AA0AFF"/>
    <w:rsid w:val="00AA0CFC"/>
    <w:rsid w:val="00AF2AF1"/>
    <w:rsid w:val="00B16C42"/>
    <w:rsid w:val="00B20EDE"/>
    <w:rsid w:val="00B26C43"/>
    <w:rsid w:val="00B6693C"/>
    <w:rsid w:val="00BD15CB"/>
    <w:rsid w:val="00CA3F12"/>
    <w:rsid w:val="00CC7971"/>
    <w:rsid w:val="00CE339C"/>
    <w:rsid w:val="00D2054A"/>
    <w:rsid w:val="00D370ED"/>
    <w:rsid w:val="00D76937"/>
    <w:rsid w:val="00DF10B0"/>
    <w:rsid w:val="00E44733"/>
    <w:rsid w:val="00E53E94"/>
    <w:rsid w:val="00F13797"/>
    <w:rsid w:val="00F67BCB"/>
    <w:rsid w:val="00F760AF"/>
    <w:rsid w:val="00FA2D33"/>
    <w:rsid w:val="00FC7436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0D6CF"/>
  <w15:chartTrackingRefBased/>
  <w15:docId w15:val="{E22D547C-C126-4F67-B880-C114A65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4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5B4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B4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B4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B4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B4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B4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B4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B4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B4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B4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B4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65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5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5B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65B4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6B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6BD9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7B6B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6BD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hyperlink" Target="https://illust-stock.com/wp-content/uploads/sakura-illust-01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BF7B-91A6-4C07-93D7-470D076A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越川　崇憲</dc:creator>
  <cp:keywords/>
  <dc:description/>
  <cp:lastModifiedBy>伊藤　 ありさ</cp:lastModifiedBy>
  <cp:revision>51</cp:revision>
  <cp:lastPrinted>2025-05-26T06:16:00Z</cp:lastPrinted>
  <dcterms:created xsi:type="dcterms:W3CDTF">2025-04-23T07:08:00Z</dcterms:created>
  <dcterms:modified xsi:type="dcterms:W3CDTF">2025-05-30T03:40:00Z</dcterms:modified>
</cp:coreProperties>
</file>